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DA" w:rsidRDefault="007873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9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04"/>
        <w:gridCol w:w="568"/>
        <w:gridCol w:w="7505"/>
        <w:gridCol w:w="1119"/>
      </w:tblGrid>
      <w:tr w:rsidR="007873DA">
        <w:tc>
          <w:tcPr>
            <w:tcW w:w="1872" w:type="dxa"/>
            <w:gridSpan w:val="2"/>
            <w:vAlign w:val="center"/>
          </w:tcPr>
          <w:p w:rsidR="007873DA" w:rsidRDefault="002C68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2440F8" w:rsidRPr="00260EE5" w:rsidRDefault="002440F8" w:rsidP="002440F8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TECNOLOGÍAS DE LA INFORMACIÓN ÁREA ENTORNOS VIRTUALES Y NEGOCIOS DIGITALES</w:t>
            </w:r>
          </w:p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EN COMPETENCIAS PRO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6"/>
                <w:szCs w:val="26"/>
              </w:rPr>
              <w:t>FESIONALES.</w:t>
            </w:r>
          </w:p>
        </w:tc>
        <w:tc>
          <w:tcPr>
            <w:tcW w:w="1119" w:type="dxa"/>
            <w:vAlign w:val="center"/>
          </w:tcPr>
          <w:p w:rsidR="007873DA" w:rsidRDefault="002C68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6"/>
                <w:szCs w:val="26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1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3DA">
        <w:tc>
          <w:tcPr>
            <w:tcW w:w="1304" w:type="dxa"/>
            <w:vAlign w:val="center"/>
          </w:tcPr>
          <w:p w:rsidR="007873DA" w:rsidRDefault="00787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73" w:type="dxa"/>
            <w:gridSpan w:val="2"/>
            <w:vAlign w:val="center"/>
          </w:tcPr>
          <w:p w:rsidR="007873DA" w:rsidRDefault="00787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19" w:type="dxa"/>
            <w:vAlign w:val="center"/>
          </w:tcPr>
          <w:p w:rsidR="007873DA" w:rsidRDefault="007873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7873DA" w:rsidRDefault="002C68A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ASIGNATURA DE FORMACIÓN SOCIOCULTURAL III</w:t>
      </w:r>
    </w:p>
    <w:p w:rsidR="007873DA" w:rsidRDefault="007873DA">
      <w:pPr>
        <w:rPr>
          <w:rFonts w:ascii="Arial" w:eastAsia="Arial" w:hAnsi="Arial" w:cs="Arial"/>
        </w:rPr>
      </w:pPr>
    </w:p>
    <w:tbl>
      <w:tblPr>
        <w:tblStyle w:val="a0"/>
        <w:tblW w:w="10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6242"/>
      </w:tblGrid>
      <w:tr w:rsidR="007873DA">
        <w:trPr>
          <w:jc w:val="center"/>
        </w:trPr>
        <w:tc>
          <w:tcPr>
            <w:tcW w:w="3938" w:type="dxa"/>
            <w:shd w:val="clear" w:color="auto" w:fill="D9D9D9"/>
          </w:tcPr>
          <w:p w:rsidR="007873DA" w:rsidRDefault="002C68AC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42" w:type="dxa"/>
          </w:tcPr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Actuar con valores y actitudes proactivas de excelencia en su desarrollo personal, social y organizacional, en armonía con su medio ambiente para desarrollar su potencial personal, social y organizacional.</w:t>
            </w:r>
          </w:p>
        </w:tc>
      </w:tr>
      <w:tr w:rsidR="007873DA">
        <w:trPr>
          <w:jc w:val="center"/>
        </w:trPr>
        <w:tc>
          <w:tcPr>
            <w:tcW w:w="3938" w:type="dxa"/>
            <w:shd w:val="clear" w:color="auto" w:fill="D9D9D9"/>
          </w:tcPr>
          <w:p w:rsidR="007873DA" w:rsidRDefault="002C68AC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42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Tercero</w:t>
            </w:r>
          </w:p>
        </w:tc>
      </w:tr>
      <w:tr w:rsidR="007873DA">
        <w:trPr>
          <w:jc w:val="center"/>
        </w:trPr>
        <w:tc>
          <w:tcPr>
            <w:tcW w:w="3938" w:type="dxa"/>
            <w:shd w:val="clear" w:color="auto" w:fill="D9D9D9"/>
          </w:tcPr>
          <w:p w:rsidR="007873DA" w:rsidRDefault="002C68AC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42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</w:tr>
      <w:tr w:rsidR="007873DA">
        <w:trPr>
          <w:jc w:val="center"/>
        </w:trPr>
        <w:tc>
          <w:tcPr>
            <w:tcW w:w="3938" w:type="dxa"/>
            <w:shd w:val="clear" w:color="auto" w:fill="D9D9D9"/>
          </w:tcPr>
          <w:p w:rsidR="007873DA" w:rsidRDefault="002C68AC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42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7873DA">
        <w:trPr>
          <w:trHeight w:val="180"/>
          <w:jc w:val="center"/>
        </w:trPr>
        <w:tc>
          <w:tcPr>
            <w:tcW w:w="3938" w:type="dxa"/>
            <w:shd w:val="clear" w:color="auto" w:fill="D9D9D9"/>
          </w:tcPr>
          <w:p w:rsidR="007873DA" w:rsidRDefault="002C68AC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42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7873DA">
        <w:trPr>
          <w:jc w:val="center"/>
        </w:trPr>
        <w:tc>
          <w:tcPr>
            <w:tcW w:w="3938" w:type="dxa"/>
            <w:shd w:val="clear" w:color="auto" w:fill="D9D9D9"/>
          </w:tcPr>
          <w:p w:rsidR="007873DA" w:rsidRDefault="002C68AC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42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7873DA">
        <w:trPr>
          <w:jc w:val="center"/>
        </w:trPr>
        <w:tc>
          <w:tcPr>
            <w:tcW w:w="3938" w:type="dxa"/>
            <w:shd w:val="clear" w:color="auto" w:fill="D9D9D9"/>
          </w:tcPr>
          <w:p w:rsidR="007873DA" w:rsidRDefault="002C68AC">
            <w:pPr>
              <w:numPr>
                <w:ilvl w:val="0"/>
                <w:numId w:val="3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42" w:type="dxa"/>
          </w:tcPr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establecerá estrategias de trabajo, a través de la dirección de equipos, solución de conflictos y toma de decisiones, para contribuir al logro de los objetivos de la organización.</w:t>
            </w:r>
          </w:p>
        </w:tc>
      </w:tr>
    </w:tbl>
    <w:p w:rsidR="007873DA" w:rsidRDefault="007873DA">
      <w:pPr>
        <w:rPr>
          <w:rFonts w:ascii="Arial" w:eastAsia="Arial" w:hAnsi="Arial" w:cs="Arial"/>
        </w:rPr>
      </w:pPr>
    </w:p>
    <w:p w:rsidR="007873DA" w:rsidRDefault="007873DA">
      <w:pPr>
        <w:rPr>
          <w:rFonts w:ascii="Arial" w:eastAsia="Arial" w:hAnsi="Arial" w:cs="Arial"/>
        </w:rPr>
      </w:pPr>
    </w:p>
    <w:p w:rsidR="007873DA" w:rsidRDefault="007873DA">
      <w:pPr>
        <w:rPr>
          <w:rFonts w:ascii="Arial" w:eastAsia="Arial" w:hAnsi="Arial" w:cs="Arial"/>
        </w:rPr>
      </w:pPr>
    </w:p>
    <w:tbl>
      <w:tblPr>
        <w:tblStyle w:val="a1"/>
        <w:tblW w:w="101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8"/>
        <w:gridCol w:w="1241"/>
        <w:gridCol w:w="1245"/>
        <w:gridCol w:w="1229"/>
      </w:tblGrid>
      <w:tr w:rsidR="007873DA">
        <w:trPr>
          <w:jc w:val="center"/>
        </w:trPr>
        <w:tc>
          <w:tcPr>
            <w:tcW w:w="6458" w:type="dxa"/>
            <w:vMerge w:val="restart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3715" w:type="dxa"/>
            <w:gridSpan w:val="3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7873DA">
        <w:trPr>
          <w:jc w:val="center"/>
        </w:trPr>
        <w:tc>
          <w:tcPr>
            <w:tcW w:w="6458" w:type="dxa"/>
            <w:vMerge/>
            <w:shd w:val="clear" w:color="auto" w:fill="D9D9D9"/>
            <w:vAlign w:val="center"/>
          </w:tcPr>
          <w:p w:rsidR="007873DA" w:rsidRDefault="007873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229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7873DA">
        <w:trPr>
          <w:jc w:val="center"/>
        </w:trPr>
        <w:tc>
          <w:tcPr>
            <w:tcW w:w="6458" w:type="dxa"/>
          </w:tcPr>
          <w:p w:rsidR="007873DA" w:rsidRDefault="002C68A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Liderazgo y toma de decisiones</w:t>
            </w:r>
          </w:p>
        </w:tc>
        <w:tc>
          <w:tcPr>
            <w:tcW w:w="1241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45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229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873DA">
        <w:trPr>
          <w:jc w:val="center"/>
        </w:trPr>
        <w:tc>
          <w:tcPr>
            <w:tcW w:w="6458" w:type="dxa"/>
          </w:tcPr>
          <w:p w:rsidR="007873DA" w:rsidRDefault="002C68AC">
            <w:pPr>
              <w:keepNext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Negociación y toma de decisiones</w:t>
            </w:r>
          </w:p>
        </w:tc>
        <w:tc>
          <w:tcPr>
            <w:tcW w:w="1241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45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229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7873DA">
        <w:trPr>
          <w:jc w:val="center"/>
        </w:trPr>
        <w:tc>
          <w:tcPr>
            <w:tcW w:w="6458" w:type="dxa"/>
            <w:tcBorders>
              <w:left w:val="nil"/>
              <w:bottom w:val="nil"/>
              <w:right w:val="nil"/>
            </w:tcBorders>
          </w:tcPr>
          <w:p w:rsidR="007873DA" w:rsidRDefault="002C68AC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21</w:t>
            </w: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:rsidR="007873DA" w:rsidRDefault="007873D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7873DA" w:rsidRDefault="007873D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873DA" w:rsidRDefault="002C68AC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41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:rsidR="007873DA" w:rsidRDefault="002C68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FORMACIÓN SOCIOCULTURAL III</w:t>
      </w: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7873DA" w:rsidRDefault="007873DA">
      <w:pPr>
        <w:rPr>
          <w:rFonts w:ascii="Arial" w:eastAsia="Arial" w:hAnsi="Arial" w:cs="Arial"/>
        </w:rPr>
      </w:pPr>
    </w:p>
    <w:tbl>
      <w:tblPr>
        <w:tblStyle w:val="a2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I. Liderazgo y toma de decisiones</w:t>
            </w:r>
          </w:p>
        </w:tc>
      </w:tr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dirigirá equipos de trabajo, a través del manejo asertivo de los estilos de liderazgo, para contribuir al logro de los objetivos de la organización.</w:t>
            </w:r>
          </w:p>
        </w:tc>
      </w:tr>
    </w:tbl>
    <w:p w:rsidR="007873DA" w:rsidRDefault="007873DA">
      <w:pPr>
        <w:rPr>
          <w:rFonts w:ascii="Arial" w:eastAsia="Arial" w:hAnsi="Arial" w:cs="Arial"/>
        </w:rPr>
      </w:pPr>
    </w:p>
    <w:p w:rsidR="007873DA" w:rsidRDefault="007873DA">
      <w:pPr>
        <w:rPr>
          <w:rFonts w:ascii="Arial" w:eastAsia="Arial" w:hAnsi="Arial" w:cs="Arial"/>
        </w:rPr>
      </w:pPr>
    </w:p>
    <w:tbl>
      <w:tblPr>
        <w:tblStyle w:val="a3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823"/>
        <w:gridCol w:w="2676"/>
        <w:gridCol w:w="2908"/>
      </w:tblGrid>
      <w:tr w:rsidR="007873DA">
        <w:trPr>
          <w:trHeight w:val="720"/>
        </w:trPr>
        <w:tc>
          <w:tcPr>
            <w:tcW w:w="1705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823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2676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908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7873DA">
        <w:trPr>
          <w:trHeight w:val="720"/>
        </w:trPr>
        <w:tc>
          <w:tcPr>
            <w:tcW w:w="1705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Introducción al liderazgo</w:t>
            </w:r>
          </w:p>
        </w:tc>
        <w:tc>
          <w:tcPr>
            <w:tcW w:w="2823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Describir el concepto de liderazgo.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la diferencia entre liderazgo, poder y autoridad.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Diferenciar el liderazgo natural del formal.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Describir el concepto de asertividad.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290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Pro-actividad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</w:tc>
      </w:tr>
      <w:tr w:rsidR="007873DA">
        <w:trPr>
          <w:trHeight w:val="720"/>
        </w:trPr>
        <w:tc>
          <w:tcPr>
            <w:tcW w:w="1705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Tipos de liderazgo</w:t>
            </w:r>
          </w:p>
        </w:tc>
        <w:tc>
          <w:tcPr>
            <w:tcW w:w="2823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los tipos de liderazgo: 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En función de la toma de decisiones (autócrata, participativo, rienda suelta)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En función de los objetivos de la organización y los trabajadores (grill gerencial)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2676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un estilo de liderazgo propio.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Justificar el estilo de liderazgo adoptado.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Dirigir un equipo de trabajo, empleando un estilo de liderazgo asertivo.</w:t>
            </w:r>
          </w:p>
        </w:tc>
        <w:tc>
          <w:tcPr>
            <w:tcW w:w="290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Pro-actividad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FORMACION SOCIOCULTURAL III</w:t>
      </w:r>
    </w:p>
    <w:p w:rsidR="007873DA" w:rsidRDefault="007873DA">
      <w:pPr>
        <w:jc w:val="center"/>
        <w:rPr>
          <w:rFonts w:ascii="Arial" w:eastAsia="Arial" w:hAnsi="Arial" w:cs="Arial"/>
          <w:sz w:val="26"/>
          <w:szCs w:val="26"/>
        </w:rPr>
      </w:pPr>
    </w:p>
    <w:p w:rsidR="007873DA" w:rsidRDefault="002C68A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7873DA" w:rsidRDefault="007873DA">
      <w:pPr>
        <w:rPr>
          <w:rFonts w:ascii="Arial" w:eastAsia="Arial" w:hAnsi="Arial" w:cs="Arial"/>
        </w:rPr>
      </w:pPr>
    </w:p>
    <w:tbl>
      <w:tblPr>
        <w:tblStyle w:val="a4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0"/>
        <w:gridCol w:w="3580"/>
        <w:gridCol w:w="3272"/>
      </w:tblGrid>
      <w:tr w:rsidR="007873DA">
        <w:trPr>
          <w:trHeight w:val="22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7873DA">
        <w:trPr>
          <w:trHeight w:val="101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una serie de casos, simula la dirección de un equipo de trabajo y elabora un reporte que incluya: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Mecánica y dinámica del grupo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Estilo de liderazgo adecuado al grupo y a los objetivos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Propone acciones para el logro de los objetivos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Propone indicadores para evaluar los resultados del liderazgo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Comprender los conceptos relacionados al liderazgo y asertividad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Identificar los tipos de liderazgo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Relacionar los tipos de liderazgo con las características de los equipos de trabajo 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Proponer el estilo de liderazgo adecuado en función de los objetivos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de cotejo</w:t>
            </w:r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FORMACION SOCIOCULTURAL III</w:t>
      </w:r>
    </w:p>
    <w:p w:rsidR="007873DA" w:rsidRDefault="007873DA">
      <w:pPr>
        <w:jc w:val="center"/>
        <w:rPr>
          <w:rFonts w:ascii="Arial" w:eastAsia="Arial" w:hAnsi="Arial" w:cs="Arial"/>
          <w:sz w:val="26"/>
          <w:szCs w:val="26"/>
        </w:rPr>
      </w:pP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7873DA" w:rsidRDefault="007873DA">
      <w:pPr>
        <w:jc w:val="center"/>
        <w:rPr>
          <w:rFonts w:ascii="Arial" w:eastAsia="Arial" w:hAnsi="Arial" w:cs="Arial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873DA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7873DA">
        <w:trPr>
          <w:trHeight w:val="86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Juego de roles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Debate dirigido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Tareas de investigación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Carteles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Biblioteca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Periódicos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Acetatos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Proyector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Computadora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Pizarrón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Rotafolio</w:t>
            </w:r>
            <w:proofErr w:type="spellEnd"/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7873DA" w:rsidRDefault="007873DA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7873DA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7873DA">
        <w:trPr>
          <w:trHeight w:val="720"/>
        </w:trPr>
        <w:tc>
          <w:tcPr>
            <w:tcW w:w="3318" w:type="dxa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</w:tcPr>
          <w:p w:rsidR="007873DA" w:rsidRDefault="007873D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</w:tcPr>
          <w:p w:rsidR="007873DA" w:rsidRDefault="007873D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FORMACIÓN SOCIOCULTURAL III</w:t>
      </w:r>
    </w:p>
    <w:p w:rsidR="007873DA" w:rsidRDefault="007873DA">
      <w:pPr>
        <w:jc w:val="center"/>
        <w:rPr>
          <w:rFonts w:ascii="Arial" w:eastAsia="Arial" w:hAnsi="Arial" w:cs="Arial"/>
          <w:sz w:val="26"/>
          <w:szCs w:val="26"/>
        </w:rPr>
      </w:pP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7873DA" w:rsidRDefault="007873D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7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II. Negociación y toma de decisiones</w:t>
            </w:r>
          </w:p>
        </w:tc>
      </w:tr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7873DA">
        <w:tc>
          <w:tcPr>
            <w:tcW w:w="2787" w:type="dxa"/>
            <w:vAlign w:val="center"/>
          </w:tcPr>
          <w:p w:rsidR="007873DA" w:rsidRDefault="002C68AC">
            <w:pPr>
              <w:numPr>
                <w:ilvl w:val="0"/>
                <w:numId w:val="1"/>
              </w:numPr>
              <w:ind w:lef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negociará alternativas de solución, a través del empleo de técnicas de negociación y evaluación de toma de decisiones, para resolver conflictos y contribuir al logro de los objetivos de las organizaciones.</w:t>
            </w:r>
          </w:p>
        </w:tc>
      </w:tr>
    </w:tbl>
    <w:p w:rsidR="007873DA" w:rsidRDefault="007873DA">
      <w:pPr>
        <w:rPr>
          <w:rFonts w:ascii="Arial" w:eastAsia="Arial" w:hAnsi="Arial" w:cs="Arial"/>
        </w:rPr>
      </w:pPr>
    </w:p>
    <w:p w:rsidR="007873DA" w:rsidRDefault="007873DA">
      <w:pPr>
        <w:rPr>
          <w:rFonts w:ascii="Arial" w:eastAsia="Arial" w:hAnsi="Arial" w:cs="Arial"/>
        </w:rPr>
      </w:pPr>
    </w:p>
    <w:tbl>
      <w:tblPr>
        <w:tblStyle w:val="a8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2775"/>
        <w:gridCol w:w="2627"/>
        <w:gridCol w:w="2862"/>
      </w:tblGrid>
      <w:tr w:rsidR="007873DA">
        <w:trPr>
          <w:trHeight w:val="720"/>
        </w:trPr>
        <w:tc>
          <w:tcPr>
            <w:tcW w:w="1848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775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2627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862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7873DA">
        <w:trPr>
          <w:trHeight w:val="720"/>
        </w:trPr>
        <w:tc>
          <w:tcPr>
            <w:tcW w:w="184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Manejo de conflictos</w:t>
            </w:r>
          </w:p>
        </w:tc>
        <w:tc>
          <w:tcPr>
            <w:tcW w:w="2775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Identificar </w:t>
            </w:r>
            <w:proofErr w:type="spellStart"/>
            <w:r>
              <w:rPr>
                <w:rFonts w:ascii="Arial" w:eastAsia="Arial" w:hAnsi="Arial" w:cs="Arial"/>
              </w:rPr>
              <w:t>que</w:t>
            </w:r>
            <w:proofErr w:type="spellEnd"/>
            <w:r>
              <w:rPr>
                <w:rFonts w:ascii="Arial" w:eastAsia="Arial" w:hAnsi="Arial" w:cs="Arial"/>
              </w:rPr>
              <w:t xml:space="preserve"> características tiene una situación de conflicto (impacto del conflicto, causas y efectos).</w:t>
            </w:r>
          </w:p>
        </w:tc>
        <w:tc>
          <w:tcPr>
            <w:tcW w:w="2627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Dimensionar un conflicto en función de sus características.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Proponer alternativas de solución al conflicto.</w:t>
            </w:r>
          </w:p>
        </w:tc>
        <w:tc>
          <w:tcPr>
            <w:tcW w:w="2862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Conciliador  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</w:tr>
      <w:tr w:rsidR="007873DA">
        <w:trPr>
          <w:trHeight w:val="720"/>
        </w:trPr>
        <w:tc>
          <w:tcPr>
            <w:tcW w:w="184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Negociación</w:t>
            </w:r>
          </w:p>
        </w:tc>
        <w:tc>
          <w:tcPr>
            <w:tcW w:w="2775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el concepto de negociación.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las técnicas de negociación (ganar-ganar, ganar-perder, perder-perder)</w:t>
            </w:r>
          </w:p>
        </w:tc>
        <w:tc>
          <w:tcPr>
            <w:tcW w:w="2627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Negociar una situación a través de la técnica adecuada.</w:t>
            </w:r>
          </w:p>
        </w:tc>
        <w:tc>
          <w:tcPr>
            <w:tcW w:w="2862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Conciliador Responsabilidad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</w:tr>
      <w:tr w:rsidR="007873DA">
        <w:trPr>
          <w:trHeight w:val="720"/>
        </w:trPr>
        <w:tc>
          <w:tcPr>
            <w:tcW w:w="184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Toma de decisiones</w:t>
            </w:r>
          </w:p>
        </w:tc>
        <w:tc>
          <w:tcPr>
            <w:tcW w:w="2775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las herramientas para la toma de decisiones: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lluvia de ideas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Ishikawa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Paretto</w:t>
            </w:r>
            <w:proofErr w:type="spellEnd"/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Árbol de decisiones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Explicar el enfoque sistémico de la toma de decisiones.</w:t>
            </w:r>
          </w:p>
        </w:tc>
        <w:tc>
          <w:tcPr>
            <w:tcW w:w="2627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Evaluar las alternativas de solución a una situación empleando las técnicas de toma de decisiones y considerando el enfoque sistémico.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Seleccionar la mejor alternativa en función de los objetivos.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2862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Pro-actividad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Responsabilidad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Iniciativa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Crítica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Respeto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Conciliador</w:t>
            </w:r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FORMACION SOCIOCULTURAL III</w:t>
      </w:r>
    </w:p>
    <w:p w:rsidR="007873DA" w:rsidRDefault="007873DA">
      <w:pPr>
        <w:jc w:val="center"/>
        <w:rPr>
          <w:rFonts w:ascii="Arial" w:eastAsia="Arial" w:hAnsi="Arial" w:cs="Arial"/>
          <w:sz w:val="26"/>
          <w:szCs w:val="26"/>
        </w:rPr>
      </w:pPr>
    </w:p>
    <w:p w:rsidR="007873DA" w:rsidRDefault="002C68AC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7873DA" w:rsidRDefault="007873DA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0"/>
        <w:gridCol w:w="3580"/>
        <w:gridCol w:w="3272"/>
      </w:tblGrid>
      <w:tr w:rsidR="007873DA">
        <w:trPr>
          <w:trHeight w:val="220"/>
        </w:trPr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7873DA">
        <w:trPr>
          <w:trHeight w:val="1032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partir de un caso dado, elabora un reporte que incluya: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Identificación y caracterización del conflicto (impacto del conflicto, causas y efectos)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Áreas involucradas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Alternativas de solución al conflicto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Evaluación de las alternativas empleando las técnicas de toma de decisiones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Estrategia de negociación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Identificar y analizar una situación de conflicto en función de sus características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 Comprender el concepto y las técnicas de negociación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Identificar las técnicas de toma de decisiones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Evaluar alternativas de decisión empleando las técnicas correspondientes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Seleccionar la alternativa en función de los objetivos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lista de cotejo</w:t>
            </w:r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FORMACION SOCIOCULTURAL III</w:t>
      </w:r>
    </w:p>
    <w:p w:rsidR="007873DA" w:rsidRDefault="007873DA">
      <w:pPr>
        <w:jc w:val="center"/>
        <w:rPr>
          <w:rFonts w:ascii="Arial" w:eastAsia="Arial" w:hAnsi="Arial" w:cs="Arial"/>
          <w:sz w:val="26"/>
          <w:szCs w:val="26"/>
        </w:rPr>
      </w:pP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7873DA" w:rsidRDefault="007873DA">
      <w:pPr>
        <w:jc w:val="center"/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7873DA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7873DA">
        <w:trPr>
          <w:trHeight w:val="876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Juego de roles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Debate dirigido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Tareas de investigación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Carteles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Internet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Biblioteca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Revistas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Periódicos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Acetatos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Proyector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Computadora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Pizarrón</w:t>
            </w:r>
          </w:p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Rotafolio</w:t>
            </w:r>
            <w:proofErr w:type="spellEnd"/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7873DA" w:rsidRDefault="007873DA">
      <w:pPr>
        <w:jc w:val="center"/>
        <w:rPr>
          <w:rFonts w:ascii="Arial" w:eastAsia="Arial" w:hAnsi="Arial" w:cs="Arial"/>
        </w:rPr>
      </w:pPr>
    </w:p>
    <w:tbl>
      <w:tblPr>
        <w:tblStyle w:val="ab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7873DA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7873DA">
        <w:trPr>
          <w:trHeight w:val="720"/>
        </w:trPr>
        <w:tc>
          <w:tcPr>
            <w:tcW w:w="3318" w:type="dxa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  <w:vAlign w:val="center"/>
          </w:tcPr>
          <w:p w:rsidR="007873DA" w:rsidRDefault="007873DA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  <w:vAlign w:val="center"/>
          </w:tcPr>
          <w:p w:rsidR="007873DA" w:rsidRDefault="007873DA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FORMACION SOCIOCULTURAL III</w:t>
      </w:r>
    </w:p>
    <w:p w:rsidR="007873DA" w:rsidRDefault="007873DA">
      <w:pPr>
        <w:jc w:val="center"/>
        <w:rPr>
          <w:rFonts w:ascii="Arial" w:eastAsia="Arial" w:hAnsi="Arial" w:cs="Arial"/>
          <w:sz w:val="26"/>
          <w:szCs w:val="26"/>
        </w:rPr>
      </w:pP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7873DA" w:rsidRDefault="007873DA">
      <w:pPr>
        <w:jc w:val="center"/>
        <w:rPr>
          <w:rFonts w:ascii="Arial" w:eastAsia="Arial" w:hAnsi="Arial" w:cs="Arial"/>
        </w:rPr>
      </w:pPr>
    </w:p>
    <w:tbl>
      <w:tblPr>
        <w:tblStyle w:val="ac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7873DA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7873DA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oportunidades de mejora en su ámbito económico, social y profesional mediante técnicas para el desarrollo del pensamiento creativo, para contribuir a su desarrollo personal y profesional.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Propone la solución a una situación planteada en un estudio de casos (en el ámbito social, económico y profesional) donde incluye: </w:t>
            </w:r>
          </w:p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br/>
              <w:t>- Comparación de la situación actual de la problemática contra la situación deseada</w:t>
            </w:r>
            <w:r>
              <w:rPr>
                <w:rFonts w:ascii="Arial" w:eastAsia="Arial" w:hAnsi="Arial" w:cs="Arial"/>
                <w:color w:val="000000"/>
              </w:rPr>
              <w:br/>
              <w:t>- Identificación de indicadores que sustentan la situación actual</w:t>
            </w:r>
            <w:r>
              <w:rPr>
                <w:rFonts w:ascii="Arial" w:eastAsia="Arial" w:hAnsi="Arial" w:cs="Arial"/>
                <w:color w:val="000000"/>
              </w:rPr>
              <w:br/>
              <w:t>- Plante una propuesta de solución original, no convencional, no existente en el mercado o modificación o mejora a algo existente</w:t>
            </w:r>
          </w:p>
          <w:p w:rsidR="007873DA" w:rsidRDefault="007873D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7873DA">
        <w:trPr>
          <w:trHeight w:val="168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Evaluar la viabilidad de propuestas novedosas mediante el análisis de familias de inventos (productos o servicios), para satisfacer necesidades con responsabilidad social.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 reporte de análisis sobre la propuesta novedosa de productos o servicios, que incluya:</w:t>
            </w:r>
          </w:p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br/>
              <w:t>- Comparación con sus ancestros y actuales</w:t>
            </w:r>
            <w:r>
              <w:rPr>
                <w:rFonts w:ascii="Arial" w:eastAsia="Arial" w:hAnsi="Arial" w:cs="Arial"/>
                <w:color w:val="000000"/>
              </w:rPr>
              <w:br/>
              <w:t>- Identificación de semejanzas y diferencias a través de las variables funciones, partes, materiales y usos</w:t>
            </w:r>
            <w:r>
              <w:rPr>
                <w:rFonts w:ascii="Arial" w:eastAsia="Arial" w:hAnsi="Arial" w:cs="Arial"/>
                <w:color w:val="000000"/>
              </w:rPr>
              <w:br/>
              <w:t>- Determina la viabilidad de la propuesta</w:t>
            </w:r>
          </w:p>
          <w:p w:rsidR="007873DA" w:rsidRDefault="007873D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7873DA">
        <w:trPr>
          <w:trHeight w:val="18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Elaborar propuestas de mejora a través de las técnicas de diseño de inventos, para la aprobación del prototipo.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Compara las características del producto o servicio existente con su propuesta novedosa, y establece nexos entre ellos</w:t>
            </w:r>
            <w:r>
              <w:rPr>
                <w:rFonts w:ascii="Arial" w:eastAsia="Arial" w:hAnsi="Arial" w:cs="Arial"/>
                <w:color w:val="000000"/>
              </w:rPr>
              <w:br/>
              <w:t>- Emite juicios de valor determinando las características esenciales del prototipo</w:t>
            </w:r>
            <w:r>
              <w:rPr>
                <w:rFonts w:ascii="Arial" w:eastAsia="Arial" w:hAnsi="Arial" w:cs="Arial"/>
                <w:color w:val="000000"/>
              </w:rPr>
              <w:br/>
              <w:t>- Presenta un prototipo de su propuesta en una maqueta, software o simulación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</w:tr>
      <w:tr w:rsidR="007873DA">
        <w:trPr>
          <w:trHeight w:val="154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Elaborar anteproyecto de mejora a partir de la propuesta, para formalizar y sustentar la viabilidad de la idea.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Elabora un anteproyecto de mejora, que incluya:</w:t>
            </w:r>
          </w:p>
          <w:p w:rsidR="007873DA" w:rsidRDefault="002C68A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br/>
              <w:t xml:space="preserve">- Antecedentes del proyecto,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- Proceso productivo,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- Mercado meta, </w:t>
            </w:r>
            <w:r>
              <w:rPr>
                <w:rFonts w:ascii="Arial" w:eastAsia="Arial" w:hAnsi="Arial" w:cs="Arial"/>
                <w:color w:val="000000"/>
              </w:rPr>
              <w:br/>
              <w:t>- Segmentación del mercado,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- Producto,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- Estimación del consumo aparente, </w:t>
            </w:r>
            <w:r>
              <w:rPr>
                <w:rFonts w:ascii="Arial" w:eastAsia="Arial" w:hAnsi="Arial" w:cs="Arial"/>
                <w:color w:val="000000"/>
              </w:rPr>
              <w:br/>
              <w:t>- Impactos previstos del proyecto,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- Aspecto financiero 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lastRenderedPageBreak/>
              <w:t>- Conclusiones</w:t>
            </w:r>
          </w:p>
          <w:p w:rsidR="007873DA" w:rsidRDefault="007873DA">
            <w:pP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7873DA" w:rsidRDefault="007873DA">
      <w:pPr>
        <w:jc w:val="center"/>
        <w:rPr>
          <w:rFonts w:ascii="Arial" w:eastAsia="Arial" w:hAnsi="Arial" w:cs="Arial"/>
        </w:rPr>
      </w:pPr>
    </w:p>
    <w:p w:rsidR="007873DA" w:rsidRDefault="002C68AC">
      <w:pPr>
        <w:jc w:val="center"/>
        <w:rPr>
          <w:rFonts w:ascii="Arial" w:eastAsia="Arial" w:hAnsi="Arial" w:cs="Arial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>FORMACION SOCIOCULTURAL III</w:t>
      </w:r>
    </w:p>
    <w:p w:rsidR="007873DA" w:rsidRDefault="007873DA">
      <w:pPr>
        <w:jc w:val="center"/>
        <w:rPr>
          <w:rFonts w:ascii="Arial" w:eastAsia="Arial" w:hAnsi="Arial" w:cs="Arial"/>
          <w:sz w:val="26"/>
          <w:szCs w:val="26"/>
        </w:rPr>
      </w:pPr>
    </w:p>
    <w:p w:rsidR="007873DA" w:rsidRDefault="002C68A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7873DA" w:rsidRDefault="007873DA">
      <w:pPr>
        <w:jc w:val="center"/>
        <w:rPr>
          <w:rFonts w:ascii="Arial" w:eastAsia="Arial" w:hAnsi="Arial" w:cs="Arial"/>
        </w:rPr>
      </w:pPr>
    </w:p>
    <w:tbl>
      <w:tblPr>
        <w:tblStyle w:val="ad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018"/>
        <w:gridCol w:w="2721"/>
        <w:gridCol w:w="1297"/>
        <w:gridCol w:w="1244"/>
        <w:gridCol w:w="2218"/>
      </w:tblGrid>
      <w:tr w:rsidR="007873DA">
        <w:trPr>
          <w:trHeight w:val="540"/>
        </w:trPr>
        <w:tc>
          <w:tcPr>
            <w:tcW w:w="1690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1018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721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244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2218" w:type="dxa"/>
            <w:shd w:val="clear" w:color="auto" w:fill="D9D9D9"/>
            <w:vAlign w:val="center"/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7873DA">
        <w:tc>
          <w:tcPr>
            <w:tcW w:w="1690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P. ,</w:t>
            </w:r>
          </w:p>
        </w:tc>
        <w:tc>
          <w:tcPr>
            <w:tcW w:w="10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(1998)</w:t>
            </w:r>
          </w:p>
        </w:tc>
        <w:tc>
          <w:tcPr>
            <w:tcW w:w="2721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La administración en el mundo de hoy</w:t>
            </w:r>
          </w:p>
        </w:tc>
        <w:tc>
          <w:tcPr>
            <w:tcW w:w="1297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7873DA">
        <w:tc>
          <w:tcPr>
            <w:tcW w:w="1690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P.,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Coulter</w:t>
            </w:r>
            <w:proofErr w:type="spellEnd"/>
            <w:r>
              <w:rPr>
                <w:rFonts w:ascii="Arial" w:eastAsia="Arial" w:hAnsi="Arial" w:cs="Arial"/>
              </w:rPr>
              <w:t xml:space="preserve"> M.</w:t>
            </w:r>
          </w:p>
        </w:tc>
        <w:tc>
          <w:tcPr>
            <w:tcW w:w="10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21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Administration</w:t>
            </w:r>
            <w:proofErr w:type="spellEnd"/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1297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 Hall</w:t>
            </w:r>
          </w:p>
        </w:tc>
      </w:tr>
      <w:tr w:rsidR="007873DA">
        <w:tc>
          <w:tcPr>
            <w:tcW w:w="1690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Casares A.,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Siliceo</w:t>
            </w:r>
            <w:proofErr w:type="spellEnd"/>
            <w:r>
              <w:rPr>
                <w:rFonts w:ascii="Arial" w:eastAsia="Arial" w:hAnsi="Arial" w:cs="Arial"/>
              </w:rPr>
              <w:t xml:space="preserve"> A.</w:t>
            </w:r>
          </w:p>
        </w:tc>
        <w:tc>
          <w:tcPr>
            <w:tcW w:w="10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(1993)</w:t>
            </w:r>
          </w:p>
        </w:tc>
        <w:tc>
          <w:tcPr>
            <w:tcW w:w="2721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Planeación de Vida y Carrera</w:t>
            </w:r>
          </w:p>
        </w:tc>
        <w:tc>
          <w:tcPr>
            <w:tcW w:w="1297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Federal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Limusa</w:t>
            </w:r>
            <w:proofErr w:type="spellEnd"/>
          </w:p>
        </w:tc>
      </w:tr>
      <w:tr w:rsidR="007873DA">
        <w:tc>
          <w:tcPr>
            <w:tcW w:w="1690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Hoodgets</w:t>
            </w:r>
            <w:proofErr w:type="spellEnd"/>
            <w:r>
              <w:rPr>
                <w:rFonts w:ascii="Arial" w:eastAsia="Arial" w:hAnsi="Arial" w:cs="Arial"/>
              </w:rPr>
              <w:t xml:space="preserve"> R.</w:t>
            </w:r>
          </w:p>
        </w:tc>
        <w:tc>
          <w:tcPr>
            <w:tcW w:w="10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(1989)</w:t>
            </w:r>
          </w:p>
        </w:tc>
        <w:tc>
          <w:tcPr>
            <w:tcW w:w="2721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El supervisor eficiente</w:t>
            </w:r>
          </w:p>
        </w:tc>
        <w:tc>
          <w:tcPr>
            <w:tcW w:w="1297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Mc. Graw Hill</w:t>
            </w:r>
          </w:p>
        </w:tc>
      </w:tr>
      <w:tr w:rsidR="007873DA">
        <w:tc>
          <w:tcPr>
            <w:tcW w:w="1690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Mc.Cay</w:t>
            </w:r>
            <w:proofErr w:type="spellEnd"/>
            <w:r>
              <w:rPr>
                <w:rFonts w:ascii="Arial" w:eastAsia="Arial" w:hAnsi="Arial" w:cs="Arial"/>
              </w:rPr>
              <w:t xml:space="preserve"> J.</w:t>
            </w:r>
          </w:p>
        </w:tc>
        <w:tc>
          <w:tcPr>
            <w:tcW w:w="10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21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Administración del Tiempo</w:t>
            </w:r>
          </w:p>
        </w:tc>
        <w:tc>
          <w:tcPr>
            <w:tcW w:w="1297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Manual Moderno</w:t>
            </w:r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Casares A.,</w:t>
            </w:r>
          </w:p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Siliceo</w:t>
            </w:r>
            <w:proofErr w:type="spellEnd"/>
            <w:r>
              <w:rPr>
                <w:rFonts w:ascii="Arial" w:eastAsia="Arial" w:hAnsi="Arial" w:cs="Arial"/>
              </w:rPr>
              <w:t xml:space="preserve"> A.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(1993)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Planeación de Vida y Carrera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Federal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Limusa</w:t>
            </w:r>
            <w:proofErr w:type="spellEnd"/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Hoodgets</w:t>
            </w:r>
            <w:proofErr w:type="spellEnd"/>
            <w:r>
              <w:rPr>
                <w:rFonts w:ascii="Arial" w:eastAsia="Arial" w:hAnsi="Arial" w:cs="Arial"/>
              </w:rPr>
              <w:t xml:space="preserve"> R.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(1989)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El supervisor eficiente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 Federal.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Mc. Graw Hill</w:t>
            </w:r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Crosby Philips B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(1996)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Principios absolutos de liderazgos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Federal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Prentice Hall Hispanoamericana</w:t>
            </w:r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Schilat</w:t>
            </w:r>
            <w:proofErr w:type="spellEnd"/>
            <w:r>
              <w:rPr>
                <w:rFonts w:ascii="Arial" w:eastAsia="Arial" w:hAnsi="Arial" w:cs="Arial"/>
              </w:rPr>
              <w:t xml:space="preserve"> William 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(1995)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Cuatro caras del liderazgo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Federal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MACCHI</w:t>
            </w:r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Handscomby</w:t>
            </w:r>
            <w:proofErr w:type="spellEnd"/>
            <w:r>
              <w:rPr>
                <w:rFonts w:ascii="Arial" w:eastAsia="Arial" w:hAnsi="Arial" w:cs="Arial"/>
              </w:rPr>
              <w:t xml:space="preserve"> Richard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(1993)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Liderazgo Estratégico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Barcelona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España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Mcgraw</w:t>
            </w:r>
            <w:proofErr w:type="spellEnd"/>
            <w:r>
              <w:rPr>
                <w:rFonts w:ascii="Arial" w:eastAsia="Arial" w:hAnsi="Arial" w:cs="Arial"/>
              </w:rPr>
              <w:t xml:space="preserve"> Hill Interamericana de España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Casares </w:t>
            </w:r>
            <w:proofErr w:type="spellStart"/>
            <w:r>
              <w:rPr>
                <w:rFonts w:ascii="Arial" w:eastAsia="Arial" w:hAnsi="Arial" w:cs="Arial"/>
              </w:rPr>
              <w:t>Arragois</w:t>
            </w:r>
            <w:proofErr w:type="spellEnd"/>
            <w:r>
              <w:rPr>
                <w:rFonts w:ascii="Arial" w:eastAsia="Arial" w:hAnsi="Arial" w:cs="Arial"/>
              </w:rPr>
              <w:t xml:space="preserve"> David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(1994)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liderazgo: Capacidad para dirigir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Federal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Manual Moderno</w:t>
            </w:r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Rodriguez</w:t>
            </w:r>
            <w:proofErr w:type="spellEnd"/>
            <w:r>
              <w:rPr>
                <w:rFonts w:ascii="Arial" w:eastAsia="Arial" w:hAnsi="Arial" w:cs="Arial"/>
              </w:rPr>
              <w:t xml:space="preserve"> Estrada Mauro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(1988)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Técnicas de negociación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Distrito Federal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México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Mc Graw Hill</w:t>
            </w:r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Maddov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lastRenderedPageBreak/>
              <w:t>Robert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(1991)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Negociación Exitosa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Distrito </w:t>
            </w:r>
            <w:r>
              <w:rPr>
                <w:rFonts w:ascii="Arial" w:eastAsia="Arial" w:hAnsi="Arial" w:cs="Arial"/>
              </w:rPr>
              <w:lastRenderedPageBreak/>
              <w:t>Federal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México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Trillas</w:t>
            </w:r>
          </w:p>
        </w:tc>
      </w:tr>
      <w:tr w:rsidR="007873DA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Colaicovo</w:t>
            </w:r>
            <w:proofErr w:type="spellEnd"/>
            <w:r>
              <w:rPr>
                <w:rFonts w:ascii="Arial" w:eastAsia="Arial" w:hAnsi="Arial" w:cs="Arial"/>
              </w:rPr>
              <w:t xml:space="preserve"> Juan Luis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(1994)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Técnicas de negociaciones: Texto y aplicaciones </w:t>
            </w:r>
            <w:proofErr w:type="spellStart"/>
            <w:r>
              <w:rPr>
                <w:rFonts w:ascii="Arial" w:eastAsia="Arial" w:hAnsi="Arial" w:cs="Arial"/>
                <w:i/>
              </w:rPr>
              <w:t>practicas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en el campo internacional</w:t>
            </w:r>
          </w:p>
          <w:p w:rsidR="007873DA" w:rsidRDefault="007873DA">
            <w:pPr>
              <w:rPr>
                <w:rFonts w:ascii="Arial" w:eastAsia="Arial" w:hAnsi="Arial" w:cs="Arial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Buenos Aires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Argentina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DA" w:rsidRDefault="002C68A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MACCHI</w:t>
            </w:r>
          </w:p>
        </w:tc>
      </w:tr>
    </w:tbl>
    <w:p w:rsidR="007873DA" w:rsidRDefault="007873DA">
      <w:pPr>
        <w:rPr>
          <w:rFonts w:ascii="Arial" w:eastAsia="Arial" w:hAnsi="Arial" w:cs="Arial"/>
        </w:rPr>
      </w:pPr>
    </w:p>
    <w:sectPr w:rsidR="007873DA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98" w:rsidRDefault="00621698">
      <w:r>
        <w:separator/>
      </w:r>
    </w:p>
  </w:endnote>
  <w:endnote w:type="continuationSeparator" w:id="0">
    <w:p w:rsidR="00621698" w:rsidRDefault="0062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DA" w:rsidRDefault="007873DA"/>
  <w:tbl>
    <w:tblPr>
      <w:tblStyle w:val="ae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7873DA">
      <w:tc>
        <w:tcPr>
          <w:tcW w:w="1203" w:type="dxa"/>
          <w:vAlign w:val="center"/>
        </w:tcPr>
        <w:p w:rsidR="007873DA" w:rsidRDefault="002C68AC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7873DA" w:rsidRDefault="002C68AC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>Comité Técnico de Habilidades Gerenciales</w:t>
          </w:r>
        </w:p>
      </w:tc>
      <w:tc>
        <w:tcPr>
          <w:tcW w:w="1984" w:type="dxa"/>
          <w:vAlign w:val="center"/>
        </w:tcPr>
        <w:p w:rsidR="007873DA" w:rsidRDefault="002C68A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7873DA" w:rsidRDefault="002C68A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7873DA" w:rsidRDefault="002C68A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873DA">
      <w:trPr>
        <w:trHeight w:val="280"/>
      </w:trPr>
      <w:tc>
        <w:tcPr>
          <w:tcW w:w="1203" w:type="dxa"/>
          <w:vAlign w:val="center"/>
        </w:tcPr>
        <w:p w:rsidR="007873DA" w:rsidRDefault="002C68A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7873DA" w:rsidRDefault="002C68A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7873DA" w:rsidRDefault="002C68A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7873DA" w:rsidRDefault="002C68AC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7873DA" w:rsidRDefault="007873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7873DA" w:rsidRDefault="007873DA">
    <w:pPr>
      <w:jc w:val="right"/>
    </w:pPr>
  </w:p>
  <w:p w:rsidR="002440F8" w:rsidRDefault="002440F8" w:rsidP="002440F8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color w:val="000000"/>
        <w:sz w:val="14"/>
        <w:szCs w:val="14"/>
        <w:shd w:val="clear" w:color="auto" w:fill="FFFFFF"/>
      </w:rPr>
      <w:t>F-DA-PE-01-TSU-01-A2</w:t>
    </w:r>
  </w:p>
  <w:p w:rsidR="007873DA" w:rsidRDefault="007873DA" w:rsidP="003728D8">
    <w:pPr>
      <w:jc w:val="right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98" w:rsidRDefault="00621698">
      <w:r>
        <w:separator/>
      </w:r>
    </w:p>
  </w:footnote>
  <w:footnote w:type="continuationSeparator" w:id="0">
    <w:p w:rsidR="00621698" w:rsidRDefault="0062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36227"/>
    <w:multiLevelType w:val="multilevel"/>
    <w:tmpl w:val="56A8E1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AB73BC"/>
    <w:multiLevelType w:val="multilevel"/>
    <w:tmpl w:val="99A61908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2">
    <w:nsid w:val="505E5AB8"/>
    <w:multiLevelType w:val="multilevel"/>
    <w:tmpl w:val="0F9C3A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F9B168D"/>
    <w:multiLevelType w:val="multilevel"/>
    <w:tmpl w:val="C360BE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3DA"/>
    <w:rsid w:val="002440F8"/>
    <w:rsid w:val="002C68AC"/>
    <w:rsid w:val="003728D8"/>
    <w:rsid w:val="00411B70"/>
    <w:rsid w:val="0054419F"/>
    <w:rsid w:val="00621698"/>
    <w:rsid w:val="007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95A01-9D0A-479C-8221-896D2352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11B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1B70"/>
  </w:style>
  <w:style w:type="paragraph" w:styleId="Piedepgina">
    <w:name w:val="footer"/>
    <w:basedOn w:val="Normal"/>
    <w:link w:val="PiedepginaCar"/>
    <w:uiPriority w:val="99"/>
    <w:unhideWhenUsed/>
    <w:rsid w:val="00411B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1428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Fabiola Wences Diaz</cp:lastModifiedBy>
  <cp:revision>4</cp:revision>
  <dcterms:created xsi:type="dcterms:W3CDTF">2018-11-26T18:18:00Z</dcterms:created>
  <dcterms:modified xsi:type="dcterms:W3CDTF">2018-11-26T19:19:00Z</dcterms:modified>
</cp:coreProperties>
</file>